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A254F">
      <w:pPr>
        <w:jc w:val="center"/>
        <w:rPr>
          <w:rFonts w:hint="default" w:ascii="微软雅黑" w:hAnsi="微软雅黑" w:eastAsia="微软雅黑" w:cs="微软雅黑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vertAlign w:val="baseline"/>
          <w:lang w:val="en-US" w:eastAsia="zh-CN"/>
        </w:rPr>
        <w:t>秒发海外仓（泰国）新客户入仓基础信息预登记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9"/>
        <w:gridCol w:w="2166"/>
        <w:gridCol w:w="2201"/>
        <w:gridCol w:w="2166"/>
      </w:tblGrid>
      <w:tr w14:paraId="35C2D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429" w:type="dxa"/>
            <w:shd w:val="clear" w:color="auto" w:fill="7E7E7E" w:themeFill="background1" w:themeFillShade="7F"/>
            <w:vAlign w:val="top"/>
          </w:tcPr>
          <w:p w14:paraId="09F1112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类目</w:t>
            </w:r>
          </w:p>
        </w:tc>
        <w:tc>
          <w:tcPr>
            <w:tcW w:w="6533" w:type="dxa"/>
            <w:gridSpan w:val="3"/>
            <w:shd w:val="clear" w:color="auto" w:fill="7E7E7E" w:themeFill="background1" w:themeFillShade="7F"/>
            <w:vAlign w:val="top"/>
          </w:tcPr>
          <w:p w14:paraId="6A346C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信息</w:t>
            </w:r>
          </w:p>
        </w:tc>
      </w:tr>
      <w:tr w14:paraId="3E3E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431170D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533" w:type="dxa"/>
            <w:gridSpan w:val="3"/>
          </w:tcPr>
          <w:p w14:paraId="21A2F256">
            <w:pP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CF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vMerge w:val="restart"/>
            <w:shd w:val="clear" w:color="auto" w:fill="D7D7D7" w:themeFill="background1" w:themeFillShade="D8"/>
            <w:vAlign w:val="center"/>
          </w:tcPr>
          <w:p w14:paraId="1C65E7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LAZADA店铺名称及链接</w:t>
            </w:r>
          </w:p>
        </w:tc>
        <w:tc>
          <w:tcPr>
            <w:tcW w:w="6533" w:type="dxa"/>
            <w:gridSpan w:val="3"/>
          </w:tcPr>
          <w:p w14:paraId="21793BA2">
            <w:pP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A3A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vMerge w:val="continue"/>
            <w:shd w:val="clear" w:color="auto" w:fill="D7D7D7" w:themeFill="background1" w:themeFillShade="D8"/>
            <w:vAlign w:val="center"/>
          </w:tcPr>
          <w:p w14:paraId="7A3DCC34">
            <w:pPr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6533" w:type="dxa"/>
            <w:gridSpan w:val="3"/>
          </w:tcPr>
          <w:p w14:paraId="1ADE5B8F">
            <w:pPr>
              <w:rPr>
                <w:rFonts w:hint="eastAsia" w:ascii="微软雅黑" w:hAnsi="微软雅黑" w:eastAsia="微软雅黑" w:cs="微软雅黑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AFD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vMerge w:val="restart"/>
            <w:shd w:val="clear" w:color="auto" w:fill="D7D7D7" w:themeFill="background1" w:themeFillShade="D8"/>
            <w:vAlign w:val="center"/>
          </w:tcPr>
          <w:p w14:paraId="0E0A8DD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SHOPEE店铺名称及链接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03E730A9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1D04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29" w:type="dxa"/>
            <w:vMerge w:val="continue"/>
            <w:shd w:val="clear" w:color="auto" w:fill="D7D7D7" w:themeFill="background1" w:themeFillShade="D8"/>
            <w:vAlign w:val="center"/>
          </w:tcPr>
          <w:p w14:paraId="2477B68E">
            <w:pPr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0AF469DF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7B55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596E150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TIKTOK店铺名称及链接</w:t>
            </w:r>
          </w:p>
        </w:tc>
        <w:tc>
          <w:tcPr>
            <w:tcW w:w="6533" w:type="dxa"/>
            <w:gridSpan w:val="3"/>
            <w:tcBorders/>
            <w:shd w:val="clear" w:color="auto" w:fill="auto"/>
            <w:vAlign w:val="top"/>
          </w:tcPr>
          <w:p w14:paraId="3943D8FC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 w14:paraId="2C75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3ADDAC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0172B4EF">
            <w:pPr>
              <w:jc w:val="right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808080" w:themeColor="background1" w:themeShade="80"/>
                <w:kern w:val="2"/>
                <w:sz w:val="22"/>
                <w:szCs w:val="28"/>
                <w:vertAlign w:val="baseline"/>
                <w:lang w:val="en-US" w:eastAsia="zh-CN" w:bidi="ar-SA"/>
              </w:rPr>
              <w:t>（例如：3C/家电/百货/食品...）</w:t>
            </w:r>
          </w:p>
        </w:tc>
      </w:tr>
      <w:tr w14:paraId="41A8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5E17B5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预计SKU数量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3F1E18A5">
            <w:pPr>
              <w:jc w:val="center"/>
              <w:rPr>
                <w:rFonts w:hint="eastAsia" w:ascii="微软雅黑" w:hAnsi="微软雅黑" w:eastAsia="微软雅黑" w:cs="微软雅黑"/>
                <w:color w:val="808080" w:themeColor="background1" w:themeShade="8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  <w:t>约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>个</w:t>
            </w:r>
          </w:p>
        </w:tc>
      </w:tr>
      <w:tr w14:paraId="2CD9E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5E0831C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产品包装尺寸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06975A2F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  <w:t>大约：长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>厘米，宽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>厘米，高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>厘米</w:t>
            </w:r>
          </w:p>
        </w:tc>
      </w:tr>
      <w:tr w14:paraId="51171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60E307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订单是否需要额外包装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1DD42702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 w14:paraId="78B4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0DEFB7B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是否需要气泡膜包装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439CD55A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 w14:paraId="59E6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385977C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通常单一订单包含产品数量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649FAB91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  <w:t>约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>个</w:t>
            </w:r>
          </w:p>
        </w:tc>
      </w:tr>
      <w:tr w14:paraId="6B47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24259B6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产品重量（包含包装）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6E11FAE9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  <w:t>约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 xml:space="preserve"> 克</w:t>
            </w:r>
          </w:p>
        </w:tc>
      </w:tr>
      <w:tr w14:paraId="0045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5851BD6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预估单量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09CE3E58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  <w:t>约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>单/日</w:t>
            </w:r>
          </w:p>
        </w:tc>
        <w:tc>
          <w:tcPr>
            <w:tcW w:w="2201" w:type="dxa"/>
            <w:shd w:val="clear" w:color="auto" w:fill="BEBEBE" w:themeFill="background1" w:themeFillShade="BF"/>
            <w:vAlign w:val="top"/>
          </w:tcPr>
          <w:p w14:paraId="21762B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kern w:val="2"/>
                <w:sz w:val="24"/>
                <w:szCs w:val="32"/>
                <w:vertAlign w:val="baseline"/>
                <w:lang w:val="en-US" w:eastAsia="zh-CN" w:bidi="ar-SA"/>
              </w:rPr>
              <w:t>预估单量</w:t>
            </w:r>
          </w:p>
        </w:tc>
        <w:tc>
          <w:tcPr>
            <w:tcW w:w="2166" w:type="dxa"/>
            <w:shd w:val="clear" w:color="auto" w:fill="auto"/>
            <w:vAlign w:val="top"/>
          </w:tcPr>
          <w:p w14:paraId="1DA9A17B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  <w:t>约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>单/月</w:t>
            </w:r>
          </w:p>
        </w:tc>
      </w:tr>
      <w:tr w14:paraId="693CD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06B3FF3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库存周转（每款产品存放时间）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42A13C0C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约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 xml:space="preserve"> 天</w:t>
            </w:r>
          </w:p>
        </w:tc>
      </w:tr>
      <w:tr w14:paraId="1681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164EAC7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C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C00000"/>
                <w:sz w:val="24"/>
                <w:szCs w:val="32"/>
                <w:vertAlign w:val="baseline"/>
                <w:lang w:val="en-US" w:eastAsia="zh-CN"/>
              </w:rPr>
              <w:t>是否需要使用线下快递寄件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1852590E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2"/>
                <w:sz w:val="40"/>
                <w:szCs w:val="48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 w14:paraId="42A2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0CDF1B0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前期预计占用仓库面积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67D81264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  <w:t>约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>平方米</w:t>
            </w:r>
          </w:p>
        </w:tc>
      </w:tr>
      <w:tr w14:paraId="57BD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D7D7D7" w:themeFill="background1" w:themeFillShade="D8"/>
            <w:vAlign w:val="center"/>
          </w:tcPr>
          <w:p w14:paraId="1EBC89A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前期预计来货立方数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2E4B9068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  <w:t>约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single"/>
                <w:vertAlign w:val="baseline"/>
                <w:lang w:val="en-US" w:eastAsia="zh-CN" w:bidi="ar-SA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u w:val="none"/>
                <w:vertAlign w:val="baseline"/>
                <w:lang w:val="en-US" w:eastAsia="zh-CN" w:bidi="ar-SA"/>
              </w:rPr>
              <w:t>立方米</w:t>
            </w:r>
          </w:p>
        </w:tc>
      </w:tr>
      <w:tr w14:paraId="7DC67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29" w:type="dxa"/>
            <w:shd w:val="clear" w:color="auto" w:fill="BEBEBE" w:themeFill="background1" w:themeFillShade="BF"/>
            <w:vAlign w:val="center"/>
          </w:tcPr>
          <w:p w14:paraId="0D7BC8B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您想补充的内容：</w:t>
            </w:r>
          </w:p>
        </w:tc>
        <w:tc>
          <w:tcPr>
            <w:tcW w:w="6533" w:type="dxa"/>
            <w:gridSpan w:val="3"/>
            <w:shd w:val="clear" w:color="auto" w:fill="auto"/>
            <w:vAlign w:val="top"/>
          </w:tcPr>
          <w:p w14:paraId="49009C73"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7B113921">
      <w:pPr>
        <w:jc w:val="both"/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590" w:right="1080" w:bottom="70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A459D">
    <w:pPr>
      <w:jc w:val="right"/>
      <w:rPr>
        <w:sz w:val="18"/>
        <w:szCs w:val="21"/>
      </w:rPr>
    </w:pPr>
    <w:r>
      <w:rPr>
        <w:rFonts w:hint="eastAsia" w:ascii="微软雅黑" w:hAnsi="微软雅黑" w:eastAsia="微软雅黑" w:cs="微软雅黑"/>
        <w:sz w:val="18"/>
        <w:szCs w:val="21"/>
      </w:rPr>
      <w:fldChar w:fldCharType="begin"/>
    </w:r>
    <w:r>
      <w:rPr>
        <w:rFonts w:hint="eastAsia" w:ascii="微软雅黑" w:hAnsi="微软雅黑" w:eastAsia="微软雅黑" w:cs="微软雅黑"/>
        <w:sz w:val="18"/>
        <w:szCs w:val="21"/>
      </w:rPr>
      <w:instrText xml:space="preserve"> HYPERLINK "https://www.suncitydeyi.com/" </w:instrText>
    </w:r>
    <w:r>
      <w:rPr>
        <w:rFonts w:hint="eastAsia" w:ascii="微软雅黑" w:hAnsi="微软雅黑" w:eastAsia="微软雅黑" w:cs="微软雅黑"/>
        <w:sz w:val="18"/>
        <w:szCs w:val="21"/>
      </w:rPr>
      <w:fldChar w:fldCharType="separate"/>
    </w:r>
    <w:r>
      <w:rPr>
        <w:rStyle w:val="7"/>
        <w:rFonts w:hint="eastAsia" w:ascii="微软雅黑" w:hAnsi="微软雅黑" w:eastAsia="微软雅黑" w:cs="微软雅黑"/>
        <w:sz w:val="18"/>
        <w:szCs w:val="21"/>
      </w:rPr>
      <w:t>https://www.suncitydeyi.com/</w:t>
    </w:r>
    <w:r>
      <w:rPr>
        <w:rFonts w:hint="eastAsia" w:ascii="微软雅黑" w:hAnsi="微软雅黑" w:eastAsia="微软雅黑" w:cs="微软雅黑"/>
        <w:sz w:val="18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3AE11"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78535" cy="262255"/>
          <wp:effectExtent l="0" t="0" r="12065" b="4445"/>
          <wp:docPr id="1" name="图片 1" descr="秒发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秒发_logo"/>
                  <pic:cNvPicPr>
                    <a:picLocks noChangeAspect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262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759E9"/>
    <w:rsid w:val="0F8759E9"/>
    <w:rsid w:val="6A975E72"/>
    <w:rsid w:val="6D6D15C2"/>
    <w:rsid w:val="750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256</Characters>
  <Lines>0</Lines>
  <Paragraphs>0</Paragraphs>
  <TotalTime>2</TotalTime>
  <ScaleCrop>false</ScaleCrop>
  <LinksUpToDate>false</LinksUpToDate>
  <CharactersWithSpaces>391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2024-12-26T10:38:00Z</dcterms:created>
  <dc:creator>蒋童鞋</dc:creator>
  <cp:lastModifiedBy>蒋童鞋</cp:lastModifiedBy>
  <dcterms:modified xsi:type="dcterms:W3CDTF">2024-12-27T13:50:02Z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0FDE00262FE349EF99E89A4BC9579391_11</vt:lpwstr>
  </property>
  <property fmtid="{D5CDD505-2E9C-101B-9397-08002B2CF9AE}" pid="4" name="KSOTemplateDocerSaveRecord">
    <vt:lpwstr>eyJoZGlkIjoiOTMzYzVjOTFhZTM0YTJmNGE3NjBkYTY0MDA5ZDhiZGMiLCJ1c2VySWQiOiIzMzU4NzYxMDQifQ==</vt:lpwstr>
  </property>
</Properties>
</file>